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B3C" w:rsidRPr="003E3FB0" w:rsidRDefault="00A34B3C" w:rsidP="00A34B3C">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A34B3C" w:rsidRPr="003E3FB0" w:rsidRDefault="00A34B3C" w:rsidP="00A34B3C">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A34B3C" w:rsidRPr="003E3FB0" w:rsidRDefault="00A34B3C" w:rsidP="00A34B3C">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A34B3C" w:rsidRPr="003E3FB0" w:rsidRDefault="00A34B3C" w:rsidP="00A34B3C">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A34B3C" w:rsidRPr="003E3FB0" w:rsidRDefault="00A34B3C" w:rsidP="00A34B3C">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A34B3C" w:rsidRPr="003E3FB0" w:rsidRDefault="00A34B3C" w:rsidP="00A34B3C">
      <w:pPr>
        <w:spacing w:after="0" w:line="240" w:lineRule="auto"/>
        <w:rPr>
          <w:rFonts w:asciiTheme="majorBidi" w:hAnsiTheme="majorBidi" w:cstheme="majorBidi"/>
          <w:sz w:val="32"/>
          <w:szCs w:val="32"/>
        </w:rPr>
      </w:pPr>
    </w:p>
    <w:p w:rsidR="00A34B3C" w:rsidRPr="003E3FB0" w:rsidRDefault="00A34B3C" w:rsidP="00A34B3C">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A34B3C" w:rsidRPr="003E3FB0" w:rsidRDefault="00A34B3C" w:rsidP="00A34B3C">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rPr>
        <w:t>Titre :</w:t>
      </w:r>
      <w:r w:rsidRPr="003E3FB0">
        <w:rPr>
          <w:rFonts w:asciiTheme="majorBidi" w:hAnsiTheme="majorBidi" w:cstheme="majorBidi"/>
          <w:b/>
          <w:bCs/>
          <w:sz w:val="32"/>
          <w:szCs w:val="32"/>
          <w:lang w:bidi="ar-DZ"/>
        </w:rPr>
        <w:t xml:space="preserve"> </w:t>
      </w:r>
      <w:r w:rsidRPr="003E3FB0">
        <w:rPr>
          <w:rFonts w:asciiTheme="majorBidi" w:hAnsiTheme="majorBidi" w:cstheme="majorBidi"/>
          <w:b/>
          <w:bCs/>
          <w:sz w:val="32"/>
          <w:szCs w:val="32"/>
          <w:lang w:val="en-US" w:bidi="ar-DZ"/>
        </w:rPr>
        <w:t>Windows phone</w:t>
      </w:r>
      <w:r w:rsidRPr="003E3FB0">
        <w:rPr>
          <w:rFonts w:asciiTheme="majorBidi" w:hAnsiTheme="majorBidi" w:cstheme="majorBidi"/>
          <w:sz w:val="32"/>
          <w:szCs w:val="32"/>
          <w:lang w:bidi="ar-DZ"/>
        </w:rPr>
        <w:t xml:space="preserve"> </w:t>
      </w:r>
    </w:p>
    <w:p w:rsidR="00A34B3C" w:rsidRPr="003E3FB0" w:rsidRDefault="00A34B3C" w:rsidP="00A34B3C">
      <w:pPr>
        <w:spacing w:after="0" w:line="240" w:lineRule="auto"/>
        <w:jc w:val="both"/>
        <w:rPr>
          <w:rFonts w:asciiTheme="majorBidi" w:hAnsiTheme="majorBidi" w:cstheme="majorBidi"/>
          <w:sz w:val="32"/>
          <w:szCs w:val="32"/>
          <w:rtl/>
          <w:lang w:val="en-US" w:bidi="ar-DZ"/>
        </w:rPr>
      </w:pPr>
      <w:r w:rsidRPr="003E3FB0">
        <w:rPr>
          <w:rFonts w:asciiTheme="majorBidi" w:hAnsiTheme="majorBidi" w:cstheme="majorBidi"/>
          <w:sz w:val="32"/>
          <w:szCs w:val="32"/>
        </w:rPr>
        <w:t xml:space="preserve">Etudiant(e) : </w:t>
      </w:r>
      <w:r w:rsidRPr="00DE350D">
        <w:rPr>
          <w:rFonts w:asciiTheme="majorBidi" w:hAnsiTheme="majorBidi" w:cstheme="majorBidi"/>
          <w:b/>
          <w:bCs/>
          <w:color w:val="C00000"/>
          <w:sz w:val="32"/>
          <w:szCs w:val="32"/>
        </w:rPr>
        <w:t xml:space="preserve">Bouziane Ilham                                                                     </w:t>
      </w:r>
      <w:proofErr w:type="spellStart"/>
      <w:r w:rsidRPr="00DE350D">
        <w:rPr>
          <w:rFonts w:asciiTheme="majorBidi" w:hAnsiTheme="majorBidi" w:cstheme="majorBidi"/>
          <w:b/>
          <w:bCs/>
          <w:color w:val="C00000"/>
          <w:sz w:val="32"/>
          <w:szCs w:val="32"/>
          <w:rtl/>
        </w:rPr>
        <w:t>بوزيان</w:t>
      </w:r>
      <w:proofErr w:type="spellEnd"/>
      <w:r w:rsidRPr="00DE350D">
        <w:rPr>
          <w:rFonts w:asciiTheme="majorBidi" w:hAnsiTheme="majorBidi" w:cstheme="majorBidi"/>
          <w:b/>
          <w:bCs/>
          <w:color w:val="C00000"/>
          <w:sz w:val="32"/>
          <w:szCs w:val="32"/>
          <w:rtl/>
        </w:rPr>
        <w:t xml:space="preserve">   إلهام</w:t>
      </w:r>
    </w:p>
    <w:p w:rsidR="00A34B3C" w:rsidRPr="003E3FB0" w:rsidRDefault="00A34B3C" w:rsidP="00A34B3C">
      <w:pPr>
        <w:spacing w:after="0" w:line="240" w:lineRule="auto"/>
        <w:jc w:val="both"/>
        <w:rPr>
          <w:rFonts w:asciiTheme="majorBidi" w:hAnsiTheme="majorBidi" w:cstheme="majorBidi"/>
          <w:sz w:val="24"/>
          <w:szCs w:val="24"/>
          <w:lang w:val="en-US" w:bidi="ar-DZ"/>
        </w:rPr>
      </w:pPr>
    </w:p>
    <w:p w:rsidR="00A34B3C" w:rsidRPr="003E3FB0" w:rsidRDefault="00A34B3C" w:rsidP="00A34B3C">
      <w:pPr>
        <w:jc w:val="both"/>
        <w:rPr>
          <w:rFonts w:asciiTheme="majorBidi" w:hAnsiTheme="majorBidi" w:cstheme="majorBidi"/>
          <w:sz w:val="24"/>
          <w:szCs w:val="24"/>
          <w:lang w:bidi="ar-DZ"/>
        </w:rPr>
      </w:pPr>
      <w:r w:rsidRPr="003E3FB0">
        <w:rPr>
          <w:rFonts w:asciiTheme="majorBidi" w:hAnsiTheme="majorBidi" w:cstheme="majorBidi"/>
          <w:b/>
          <w:bCs/>
          <w:sz w:val="24"/>
          <w:szCs w:val="24"/>
          <w:lang w:bidi="ar-DZ"/>
        </w:rPr>
        <w:t>Résumé </w:t>
      </w:r>
      <w:proofErr w:type="gramStart"/>
      <w:r w:rsidRPr="003E3FB0">
        <w:rPr>
          <w:rFonts w:asciiTheme="majorBidi" w:hAnsiTheme="majorBidi" w:cstheme="majorBidi"/>
          <w:b/>
          <w:bCs/>
          <w:sz w:val="24"/>
          <w:szCs w:val="24"/>
          <w:lang w:bidi="ar-DZ"/>
        </w:rPr>
        <w:t>:</w:t>
      </w:r>
      <w:r w:rsidRPr="003E3FB0">
        <w:rPr>
          <w:rFonts w:asciiTheme="majorBidi" w:hAnsiTheme="majorBidi" w:cstheme="majorBidi"/>
          <w:sz w:val="24"/>
          <w:szCs w:val="24"/>
          <w:lang w:bidi="ar-DZ"/>
        </w:rPr>
        <w:t>Un</w:t>
      </w:r>
      <w:proofErr w:type="gramEnd"/>
      <w:r w:rsidRPr="003E3FB0">
        <w:rPr>
          <w:rFonts w:asciiTheme="majorBidi" w:hAnsiTheme="majorBidi" w:cstheme="majorBidi"/>
          <w:sz w:val="24"/>
          <w:szCs w:val="24"/>
          <w:lang w:bidi="ar-DZ"/>
        </w:rPr>
        <w:t xml:space="preserve"> système d’exploitation mobile c’est l’ensemble des programmes responsables de la gestion des opérations du contrôle, de l’utilisation de matériel et de partage des ressources d’un dispositif entre divers programmes. Un  SE mobile c’est la plateforme logicielle sur laquelle les autres programmes ou applications peuvent s’exécuter sur des appareils </w:t>
      </w:r>
      <w:proofErr w:type="gramStart"/>
      <w:r w:rsidRPr="003E3FB0">
        <w:rPr>
          <w:rFonts w:asciiTheme="majorBidi" w:hAnsiTheme="majorBidi" w:cstheme="majorBidi"/>
          <w:sz w:val="24"/>
          <w:szCs w:val="24"/>
          <w:lang w:bidi="ar-DZ"/>
        </w:rPr>
        <w:t>mobiles .</w:t>
      </w:r>
      <w:proofErr w:type="gramEnd"/>
      <w:r w:rsidRPr="003E3FB0">
        <w:rPr>
          <w:rFonts w:asciiTheme="majorBidi" w:hAnsiTheme="majorBidi" w:cstheme="majorBidi"/>
          <w:sz w:val="24"/>
          <w:szCs w:val="24"/>
          <w:rtl/>
          <w:lang w:bidi="ar-DZ"/>
        </w:rPr>
        <w:t xml:space="preserve"> </w:t>
      </w:r>
      <w:r w:rsidRPr="003E3FB0">
        <w:rPr>
          <w:rFonts w:asciiTheme="majorBidi" w:hAnsiTheme="majorBidi" w:cstheme="majorBidi"/>
          <w:sz w:val="24"/>
          <w:szCs w:val="24"/>
          <w:lang w:bidi="ar-DZ"/>
        </w:rPr>
        <w:t xml:space="preserve">Windows Phone est un </w:t>
      </w:r>
      <w:hyperlink r:id="rId5" w:history="1">
        <w:r w:rsidRPr="003E3FB0">
          <w:rPr>
            <w:rStyle w:val="Lienhypertexte"/>
            <w:rFonts w:asciiTheme="majorBidi" w:hAnsiTheme="majorBidi" w:cstheme="majorBidi"/>
            <w:color w:val="auto"/>
            <w:sz w:val="24"/>
            <w:szCs w:val="24"/>
            <w:u w:val="none"/>
            <w:lang w:bidi="ar-DZ"/>
          </w:rPr>
          <w:t>système d'exploitation</w:t>
        </w:r>
      </w:hyperlink>
      <w:r w:rsidRPr="003E3FB0">
        <w:rPr>
          <w:rFonts w:asciiTheme="majorBidi" w:hAnsiTheme="majorBidi" w:cstheme="majorBidi"/>
          <w:sz w:val="24"/>
          <w:szCs w:val="24"/>
          <w:lang w:bidi="ar-DZ"/>
        </w:rPr>
        <w:t xml:space="preserve"> mobile développé par </w:t>
      </w:r>
      <w:hyperlink r:id="rId6" w:history="1">
        <w:r w:rsidRPr="003E3FB0">
          <w:rPr>
            <w:rStyle w:val="Lienhypertexte"/>
            <w:rFonts w:asciiTheme="majorBidi" w:hAnsiTheme="majorBidi" w:cstheme="majorBidi"/>
            <w:color w:val="auto"/>
            <w:sz w:val="24"/>
            <w:szCs w:val="24"/>
            <w:u w:val="none"/>
            <w:lang w:bidi="ar-DZ"/>
          </w:rPr>
          <w:t>Microsoft</w:t>
        </w:r>
      </w:hyperlink>
      <w:r w:rsidRPr="003E3FB0">
        <w:rPr>
          <w:rFonts w:asciiTheme="majorBidi" w:hAnsiTheme="majorBidi" w:cstheme="majorBidi"/>
          <w:sz w:val="24"/>
          <w:szCs w:val="24"/>
          <w:lang w:bidi="ar-DZ"/>
        </w:rPr>
        <w:t xml:space="preserve"> qui remplace l'ancien système </w:t>
      </w:r>
      <w:hyperlink r:id="rId7" w:history="1">
        <w:r w:rsidRPr="003E3FB0">
          <w:rPr>
            <w:rStyle w:val="Lienhypertexte"/>
            <w:rFonts w:asciiTheme="majorBidi" w:hAnsiTheme="majorBidi" w:cstheme="majorBidi"/>
            <w:color w:val="auto"/>
            <w:sz w:val="24"/>
            <w:szCs w:val="24"/>
            <w:u w:val="none"/>
            <w:lang w:bidi="ar-DZ"/>
          </w:rPr>
          <w:t>Windows Mobile</w:t>
        </w:r>
      </w:hyperlink>
      <w:r w:rsidRPr="003E3FB0">
        <w:rPr>
          <w:rFonts w:asciiTheme="majorBidi" w:hAnsiTheme="majorBidi" w:cstheme="majorBidi"/>
          <w:sz w:val="24"/>
          <w:szCs w:val="24"/>
          <w:lang w:bidi="ar-DZ"/>
        </w:rPr>
        <w:t xml:space="preserve"> , lancé le </w:t>
      </w:r>
      <w:hyperlink r:id="rId8" w:history="1">
        <w:r w:rsidRPr="003E3FB0">
          <w:rPr>
            <w:rStyle w:val="Lienhypertexte"/>
            <w:rFonts w:asciiTheme="majorBidi" w:hAnsiTheme="majorBidi" w:cstheme="majorBidi"/>
            <w:color w:val="auto"/>
            <w:sz w:val="24"/>
            <w:szCs w:val="24"/>
            <w:u w:val="none"/>
            <w:lang w:bidi="ar-DZ"/>
          </w:rPr>
          <w:t>21</w:t>
        </w:r>
      </w:hyperlink>
      <w:r w:rsidRPr="003E3FB0">
        <w:rPr>
          <w:rFonts w:asciiTheme="majorBidi" w:hAnsiTheme="majorBidi" w:cstheme="majorBidi"/>
          <w:sz w:val="24"/>
          <w:szCs w:val="24"/>
          <w:lang w:bidi="ar-DZ"/>
        </w:rPr>
        <w:t xml:space="preserve"> </w:t>
      </w:r>
      <w:hyperlink r:id="rId9" w:history="1">
        <w:r w:rsidRPr="003E3FB0">
          <w:rPr>
            <w:rStyle w:val="Lienhypertexte"/>
            <w:rFonts w:asciiTheme="majorBidi" w:hAnsiTheme="majorBidi" w:cstheme="majorBidi"/>
            <w:color w:val="auto"/>
            <w:sz w:val="24"/>
            <w:szCs w:val="24"/>
            <w:u w:val="none"/>
            <w:lang w:bidi="ar-DZ"/>
          </w:rPr>
          <w:t>octobre</w:t>
        </w:r>
      </w:hyperlink>
      <w:r w:rsidRPr="003E3FB0">
        <w:rPr>
          <w:rFonts w:asciiTheme="majorBidi" w:hAnsiTheme="majorBidi" w:cstheme="majorBidi"/>
          <w:sz w:val="24"/>
          <w:szCs w:val="24"/>
          <w:lang w:bidi="ar-DZ"/>
        </w:rPr>
        <w:t xml:space="preserve"> </w:t>
      </w:r>
      <w:hyperlink r:id="rId10" w:history="1">
        <w:r w:rsidRPr="003E3FB0">
          <w:rPr>
            <w:rStyle w:val="Lienhypertexte"/>
            <w:rFonts w:asciiTheme="majorBidi" w:hAnsiTheme="majorBidi" w:cstheme="majorBidi"/>
            <w:color w:val="auto"/>
            <w:sz w:val="24"/>
            <w:szCs w:val="24"/>
            <w:u w:val="none"/>
            <w:lang w:bidi="ar-DZ"/>
          </w:rPr>
          <w:t>2010</w:t>
        </w:r>
      </w:hyperlink>
      <w:r w:rsidRPr="003E3FB0">
        <w:rPr>
          <w:rFonts w:asciiTheme="majorBidi" w:hAnsiTheme="majorBidi" w:cstheme="majorBidi"/>
          <w:sz w:val="24"/>
          <w:szCs w:val="24"/>
          <w:lang w:bidi="ar-DZ"/>
        </w:rPr>
        <w:t>, disponible en cinq langues (</w:t>
      </w:r>
      <w:hyperlink r:id="rId11" w:history="1">
        <w:r w:rsidRPr="003E3FB0">
          <w:rPr>
            <w:rStyle w:val="Lienhypertexte"/>
            <w:rFonts w:asciiTheme="majorBidi" w:hAnsiTheme="majorBidi" w:cstheme="majorBidi"/>
            <w:color w:val="auto"/>
            <w:sz w:val="24"/>
            <w:szCs w:val="24"/>
            <w:u w:val="none"/>
            <w:lang w:bidi="ar-DZ"/>
          </w:rPr>
          <w:t>anglais</w:t>
        </w:r>
      </w:hyperlink>
      <w:r w:rsidRPr="003E3FB0">
        <w:rPr>
          <w:rFonts w:asciiTheme="majorBidi" w:hAnsiTheme="majorBidi" w:cstheme="majorBidi"/>
          <w:sz w:val="24"/>
          <w:szCs w:val="24"/>
          <w:lang w:bidi="ar-DZ"/>
        </w:rPr>
        <w:t xml:space="preserve">, </w:t>
      </w:r>
      <w:hyperlink r:id="rId12" w:history="1">
        <w:r w:rsidRPr="003E3FB0">
          <w:rPr>
            <w:rStyle w:val="Lienhypertexte"/>
            <w:rFonts w:asciiTheme="majorBidi" w:hAnsiTheme="majorBidi" w:cstheme="majorBidi"/>
            <w:color w:val="auto"/>
            <w:sz w:val="24"/>
            <w:szCs w:val="24"/>
            <w:u w:val="none"/>
            <w:lang w:bidi="ar-DZ"/>
          </w:rPr>
          <w:t>allemand</w:t>
        </w:r>
      </w:hyperlink>
      <w:r w:rsidRPr="003E3FB0">
        <w:rPr>
          <w:rFonts w:asciiTheme="majorBidi" w:hAnsiTheme="majorBidi" w:cstheme="majorBidi"/>
          <w:sz w:val="24"/>
          <w:szCs w:val="24"/>
          <w:lang w:bidi="ar-DZ"/>
        </w:rPr>
        <w:t xml:space="preserve">, </w:t>
      </w:r>
      <w:hyperlink r:id="rId13" w:history="1">
        <w:r w:rsidRPr="003E3FB0">
          <w:rPr>
            <w:rStyle w:val="Lienhypertexte"/>
            <w:rFonts w:asciiTheme="majorBidi" w:hAnsiTheme="majorBidi" w:cstheme="majorBidi"/>
            <w:color w:val="auto"/>
            <w:sz w:val="24"/>
            <w:szCs w:val="24"/>
            <w:u w:val="none"/>
            <w:lang w:bidi="ar-DZ"/>
          </w:rPr>
          <w:t>espagnol</w:t>
        </w:r>
      </w:hyperlink>
      <w:r w:rsidRPr="003E3FB0">
        <w:rPr>
          <w:rFonts w:asciiTheme="majorBidi" w:hAnsiTheme="majorBidi" w:cstheme="majorBidi"/>
          <w:sz w:val="24"/>
          <w:szCs w:val="24"/>
          <w:lang w:bidi="ar-DZ"/>
        </w:rPr>
        <w:t xml:space="preserve">, </w:t>
      </w:r>
      <w:hyperlink r:id="rId14" w:history="1">
        <w:r w:rsidRPr="003E3FB0">
          <w:rPr>
            <w:rStyle w:val="Lienhypertexte"/>
            <w:rFonts w:asciiTheme="majorBidi" w:hAnsiTheme="majorBidi" w:cstheme="majorBidi"/>
            <w:color w:val="auto"/>
            <w:sz w:val="24"/>
            <w:szCs w:val="24"/>
            <w:u w:val="none"/>
            <w:lang w:bidi="ar-DZ"/>
          </w:rPr>
          <w:t>français</w:t>
        </w:r>
      </w:hyperlink>
      <w:r w:rsidRPr="003E3FB0">
        <w:rPr>
          <w:rFonts w:asciiTheme="majorBidi" w:hAnsiTheme="majorBidi" w:cstheme="majorBidi"/>
          <w:sz w:val="24"/>
          <w:szCs w:val="24"/>
          <w:lang w:bidi="ar-DZ"/>
        </w:rPr>
        <w:t xml:space="preserve"> et </w:t>
      </w:r>
      <w:hyperlink r:id="rId15" w:history="1">
        <w:r w:rsidRPr="003E3FB0">
          <w:rPr>
            <w:rStyle w:val="Lienhypertexte"/>
            <w:rFonts w:asciiTheme="majorBidi" w:hAnsiTheme="majorBidi" w:cstheme="majorBidi"/>
            <w:color w:val="auto"/>
            <w:sz w:val="24"/>
            <w:szCs w:val="24"/>
            <w:u w:val="none"/>
            <w:lang w:bidi="ar-DZ"/>
          </w:rPr>
          <w:t>italien</w:t>
        </w:r>
      </w:hyperlink>
      <w:r w:rsidRPr="003E3FB0">
        <w:rPr>
          <w:rFonts w:asciiTheme="majorBidi" w:hAnsiTheme="majorBidi" w:cstheme="majorBidi"/>
          <w:sz w:val="24"/>
          <w:szCs w:val="24"/>
          <w:lang w:bidi="ar-DZ"/>
        </w:rPr>
        <w:t xml:space="preserve">). À partir de novembre 2015, Windows Phone disparaît et remplacé par </w:t>
      </w:r>
      <w:hyperlink r:id="rId16" w:history="1">
        <w:r w:rsidRPr="003E3FB0">
          <w:rPr>
            <w:rStyle w:val="Lienhypertexte"/>
            <w:rFonts w:asciiTheme="majorBidi" w:hAnsiTheme="majorBidi" w:cstheme="majorBidi"/>
            <w:color w:val="auto"/>
            <w:sz w:val="24"/>
            <w:szCs w:val="24"/>
            <w:u w:val="none"/>
            <w:lang w:bidi="ar-DZ"/>
          </w:rPr>
          <w:t>Windows 10 Mobile</w:t>
        </w:r>
      </w:hyperlink>
      <w:r w:rsidRPr="003E3FB0">
        <w:rPr>
          <w:rFonts w:asciiTheme="majorBidi" w:hAnsiTheme="majorBidi" w:cstheme="majorBidi"/>
          <w:sz w:val="24"/>
          <w:szCs w:val="24"/>
          <w:lang w:bidi="ar-DZ"/>
        </w:rPr>
        <w:t>.</w:t>
      </w:r>
    </w:p>
    <w:p w:rsidR="00A34B3C" w:rsidRPr="003E3FB0" w:rsidRDefault="00A34B3C" w:rsidP="00A34B3C">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A34B3C" w:rsidRPr="003E3FB0" w:rsidRDefault="00A34B3C" w:rsidP="00A34B3C">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de 15 </w:t>
      </w:r>
      <w:r w:rsidR="004C79F9">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pages sur le sujet</w:t>
      </w:r>
    </w:p>
    <w:p w:rsidR="00A34B3C" w:rsidRPr="003E3FB0" w:rsidRDefault="00A34B3C" w:rsidP="00A34B3C">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sidR="004C79F9">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A34B3C" w:rsidRPr="003E3FB0" w:rsidRDefault="00A34B3C" w:rsidP="00A34B3C">
      <w:pPr>
        <w:spacing w:after="0" w:line="240" w:lineRule="auto"/>
        <w:ind w:left="720"/>
        <w:jc w:val="both"/>
        <w:rPr>
          <w:rFonts w:asciiTheme="majorBidi" w:hAnsiTheme="majorBidi" w:cstheme="majorBidi"/>
          <w:sz w:val="24"/>
          <w:szCs w:val="24"/>
          <w:lang w:bidi="ar-DZ"/>
        </w:rPr>
      </w:pPr>
    </w:p>
    <w:p w:rsidR="00A34B3C" w:rsidRPr="003E3FB0" w:rsidRDefault="00A34B3C" w:rsidP="00A34B3C">
      <w:pPr>
        <w:spacing w:after="0" w:line="240" w:lineRule="auto"/>
        <w:ind w:left="284"/>
        <w:jc w:val="both"/>
        <w:rPr>
          <w:rFonts w:asciiTheme="majorBidi" w:hAnsiTheme="majorBidi" w:cstheme="majorBidi"/>
          <w:sz w:val="32"/>
          <w:szCs w:val="32"/>
          <w:lang w:bidi="ar-DZ"/>
        </w:rPr>
      </w:pPr>
      <w:r w:rsidRPr="003E3FB0">
        <w:rPr>
          <w:rFonts w:asciiTheme="majorBidi" w:hAnsiTheme="majorBidi" w:cstheme="majorBidi"/>
          <w:sz w:val="36"/>
          <w:szCs w:val="36"/>
          <w:lang w:bidi="ar-DZ"/>
        </w:rPr>
        <w:t>Références</w:t>
      </w:r>
      <w:r w:rsidRPr="003E3FB0">
        <w:rPr>
          <w:rFonts w:asciiTheme="majorBidi" w:hAnsiTheme="majorBidi" w:cstheme="majorBidi"/>
          <w:sz w:val="32"/>
          <w:szCs w:val="32"/>
          <w:lang w:bidi="ar-DZ"/>
        </w:rPr>
        <w:t xml:space="preserve">: </w:t>
      </w:r>
      <w:hyperlink r:id="rId17" w:history="1">
        <w:r w:rsidRPr="003E3FB0">
          <w:rPr>
            <w:rStyle w:val="Lienhypertexte"/>
            <w:rFonts w:asciiTheme="majorBidi" w:hAnsiTheme="majorBidi" w:cstheme="majorBidi"/>
            <w:sz w:val="32"/>
            <w:szCs w:val="32"/>
            <w:lang w:bidi="ar-DZ"/>
          </w:rPr>
          <w:t>https://fr.wikipedia.org/wiki/Windows_Phone</w:t>
        </w:r>
      </w:hyperlink>
      <w:r w:rsidRPr="003E3FB0">
        <w:rPr>
          <w:rFonts w:asciiTheme="majorBidi" w:hAnsiTheme="majorBidi" w:cstheme="majorBidi"/>
          <w:sz w:val="32"/>
          <w:szCs w:val="32"/>
          <w:lang w:bidi="ar-DZ"/>
        </w:rPr>
        <w:t xml:space="preserve"> </w:t>
      </w:r>
    </w:p>
    <w:p w:rsidR="009008C2" w:rsidRDefault="009008C2"/>
    <w:sectPr w:rsidR="009008C2" w:rsidSect="00A34B3C">
      <w:pgSz w:w="11906" w:h="16838"/>
      <w:pgMar w:top="567" w:right="424" w:bottom="70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4B3C"/>
    <w:rsid w:val="003E0284"/>
    <w:rsid w:val="004C79F9"/>
    <w:rsid w:val="009008C2"/>
    <w:rsid w:val="009F792E"/>
    <w:rsid w:val="00A34B3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B3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34B3C"/>
    <w:pPr>
      <w:ind w:left="720"/>
      <w:contextualSpacing/>
    </w:pPr>
  </w:style>
  <w:style w:type="character" w:styleId="Lienhypertexte">
    <w:name w:val="Hyperlink"/>
    <w:basedOn w:val="Policepardfaut"/>
    <w:uiPriority w:val="99"/>
    <w:unhideWhenUsed/>
    <w:rsid w:val="00A34B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21_octobre" TargetMode="External"/><Relationship Id="rId13" Type="http://schemas.openxmlformats.org/officeDocument/2006/relationships/hyperlink" Target="https://fr.wikipedia.org/wiki/Espagno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r.wikipedia.org/wiki/Windows_Mobile" TargetMode="External"/><Relationship Id="rId12" Type="http://schemas.openxmlformats.org/officeDocument/2006/relationships/hyperlink" Target="https://fr.wikipedia.org/wiki/Allemand" TargetMode="External"/><Relationship Id="rId17" Type="http://schemas.openxmlformats.org/officeDocument/2006/relationships/hyperlink" Target="https://fr.wikipedia.org/wiki/Windows_Phone" TargetMode="External"/><Relationship Id="rId2" Type="http://schemas.openxmlformats.org/officeDocument/2006/relationships/styles" Target="styles.xml"/><Relationship Id="rId16" Type="http://schemas.openxmlformats.org/officeDocument/2006/relationships/hyperlink" Target="https://fr.wikipedia.org/wiki/Windows_10_Mobile" TargetMode="External"/><Relationship Id="rId1" Type="http://schemas.openxmlformats.org/officeDocument/2006/relationships/numbering" Target="numbering.xml"/><Relationship Id="rId6" Type="http://schemas.openxmlformats.org/officeDocument/2006/relationships/hyperlink" Target="https://fr.wikipedia.org/wiki/Microsoft" TargetMode="External"/><Relationship Id="rId11" Type="http://schemas.openxmlformats.org/officeDocument/2006/relationships/hyperlink" Target="https://fr.wikipedia.org/wiki/Anglais" TargetMode="External"/><Relationship Id="rId5" Type="http://schemas.openxmlformats.org/officeDocument/2006/relationships/hyperlink" Target="https://fr.wikipedia.org/wiki/Syst%C3%A8me_d'exploitation" TargetMode="External"/><Relationship Id="rId15" Type="http://schemas.openxmlformats.org/officeDocument/2006/relationships/hyperlink" Target="https://fr.wikipedia.org/wiki/Italien" TargetMode="External"/><Relationship Id="rId10" Type="http://schemas.openxmlformats.org/officeDocument/2006/relationships/hyperlink" Target="https://fr.wikipedia.org/wiki/201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r.wikipedia.org/wiki/Octobre_2010" TargetMode="External"/><Relationship Id="rId14" Type="http://schemas.openxmlformats.org/officeDocument/2006/relationships/hyperlink" Target="https://fr.wikipedia.org/wiki/Fran%C3%A7ai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1759</Characters>
  <Application>Microsoft Office Word</Application>
  <DocSecurity>0</DocSecurity>
  <Lines>14</Lines>
  <Paragraphs>4</Paragraphs>
  <ScaleCrop>false</ScaleCrop>
  <Company>Perso</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2</cp:revision>
  <dcterms:created xsi:type="dcterms:W3CDTF">2020-10-18T18:36:00Z</dcterms:created>
  <dcterms:modified xsi:type="dcterms:W3CDTF">2020-10-18T18:39:00Z</dcterms:modified>
</cp:coreProperties>
</file>